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46" w:rsidRDefault="00AC0B46" w:rsidP="003B5CFC">
      <w:pPr>
        <w:jc w:val="both"/>
        <w:rPr>
          <w:rStyle w:val="label"/>
          <w:rFonts w:asciiTheme="minorHAnsi" w:hAnsiTheme="minorHAnsi" w:cstheme="minorHAnsi"/>
          <w:b/>
          <w:sz w:val="20"/>
          <w:szCs w:val="20"/>
          <w:u w:val="single"/>
          <w:lang w:val="en"/>
        </w:rPr>
      </w:pPr>
      <w:bookmarkStart w:id="0" w:name="_GoBack"/>
      <w:bookmarkEnd w:id="0"/>
      <w:r w:rsidRPr="00AC0B46">
        <w:rPr>
          <w:rStyle w:val="label"/>
          <w:rFonts w:asciiTheme="minorHAnsi" w:hAnsiTheme="minorHAnsi" w:cstheme="minorHAnsi"/>
          <w:b/>
          <w:sz w:val="20"/>
          <w:szCs w:val="20"/>
          <w:u w:val="single"/>
          <w:lang w:val="en"/>
        </w:rPr>
        <w:t xml:space="preserve">Performing Arts </w:t>
      </w:r>
    </w:p>
    <w:p w:rsidR="00AC0B46" w:rsidRPr="00AC0B46" w:rsidRDefault="00AC0B46" w:rsidP="003B5CFC">
      <w:pPr>
        <w:jc w:val="both"/>
        <w:rPr>
          <w:rStyle w:val="label"/>
          <w:rFonts w:asciiTheme="minorHAnsi" w:hAnsiTheme="minorHAnsi" w:cstheme="minorHAnsi"/>
          <w:b/>
          <w:sz w:val="20"/>
          <w:szCs w:val="20"/>
          <w:u w:val="single"/>
          <w:lang w:val="en"/>
        </w:rPr>
      </w:pPr>
    </w:p>
    <w:p w:rsidR="003B5CFC" w:rsidRPr="003B5CFC" w:rsidRDefault="00AC0B46" w:rsidP="003B5CFC">
      <w:pPr>
        <w:jc w:val="both"/>
        <w:rPr>
          <w:rStyle w:val="label"/>
          <w:rFonts w:asciiTheme="minorHAnsi" w:hAnsiTheme="minorHAnsi" w:cstheme="minorHAnsi"/>
          <w:sz w:val="20"/>
          <w:szCs w:val="20"/>
          <w:lang w:val="en"/>
        </w:rPr>
      </w:pPr>
      <w:r w:rsidRPr="00AC0B46">
        <w:rPr>
          <w:rStyle w:val="label"/>
          <w:rFonts w:asciiTheme="minorHAnsi" w:hAnsiTheme="minorHAnsi" w:cs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1349375" cy="1800225"/>
            <wp:effectExtent l="0" t="0" r="3175" b="9525"/>
            <wp:wrapSquare wrapText="bothSides"/>
            <wp:docPr id="1" name="Picture 1" descr="E:\2020 Staff and Student Images\High Res jpg by name\Phillips, M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 Staff and Student Images\High Res jpg by name\Phillips, M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375" cy="1800225"/>
                    </a:xfrm>
                    <a:prstGeom prst="rect">
                      <a:avLst/>
                    </a:prstGeom>
                    <a:noFill/>
                    <a:ln>
                      <a:noFill/>
                    </a:ln>
                  </pic:spPr>
                </pic:pic>
              </a:graphicData>
            </a:graphic>
          </wp:anchor>
        </w:drawing>
      </w:r>
      <w:r w:rsidR="003B5CFC" w:rsidRPr="003B5CFC">
        <w:rPr>
          <w:rStyle w:val="label"/>
          <w:rFonts w:asciiTheme="minorHAnsi" w:hAnsiTheme="minorHAnsi" w:cstheme="minorHAnsi"/>
          <w:sz w:val="20"/>
          <w:szCs w:val="20"/>
          <w:lang w:val="en"/>
        </w:rPr>
        <w:t>He</w:t>
      </w:r>
      <w:r w:rsidR="003B5CFC">
        <w:rPr>
          <w:rStyle w:val="label"/>
          <w:rFonts w:asciiTheme="minorHAnsi" w:hAnsiTheme="minorHAnsi" w:cstheme="minorHAnsi"/>
          <w:sz w:val="20"/>
          <w:szCs w:val="20"/>
          <w:lang w:val="en"/>
        </w:rPr>
        <w:t xml:space="preserve">llo, my name is Mel Phillips. </w:t>
      </w:r>
      <w:r w:rsidR="003B5CFC" w:rsidRPr="003B5CFC">
        <w:rPr>
          <w:rStyle w:val="label"/>
          <w:rFonts w:asciiTheme="minorHAnsi" w:hAnsiTheme="minorHAnsi" w:cstheme="minorHAnsi"/>
          <w:sz w:val="20"/>
          <w:szCs w:val="20"/>
          <w:lang w:val="en"/>
        </w:rPr>
        <w:t xml:space="preserve">I am one of the Arts Educators at Brighton Primary School. This is my second year at Brighton and I am thrilled to be back. You will find me in the Art room from Monday to Thursday and Steph Dawson in the space on Thursday mornings and Friday. I have been teaching for 14 years in numerous roles including, Well-being Coordinator, Science/I.T teacher, classroom teacher R-7 and specialist Arts teacher. We are both practicing artists – My main influence is from my Grandmother, an artist for 60 years and Steph from her father who has been painting with her since she was able to hold a brush. </w:t>
      </w:r>
    </w:p>
    <w:p w:rsidR="003B5CFC" w:rsidRDefault="003B5CFC" w:rsidP="003B5CFC">
      <w:pPr>
        <w:jc w:val="both"/>
        <w:rPr>
          <w:rStyle w:val="label"/>
          <w:rFonts w:asciiTheme="minorHAnsi" w:hAnsiTheme="minorHAnsi" w:cstheme="minorHAnsi"/>
          <w:sz w:val="20"/>
          <w:szCs w:val="20"/>
          <w:lang w:val="en"/>
        </w:rPr>
      </w:pPr>
      <w:r w:rsidRPr="003B5CFC">
        <w:rPr>
          <w:rStyle w:val="label"/>
          <w:rFonts w:asciiTheme="minorHAnsi" w:hAnsiTheme="minorHAnsi" w:cstheme="minorHAnsi"/>
          <w:sz w:val="20"/>
          <w:szCs w:val="20"/>
          <w:lang w:val="en"/>
        </w:rPr>
        <w:t xml:space="preserve">In the Art room, our lessons focus on visual arts and drama. Singing and dancing are also incorporated at times especially with the junior primary classes. This year the first semester – term 1 &amp; 2 will focus on Performing Arts and semester 2 – term 3 &amp; 4 will focus on Visual Arts. </w:t>
      </w:r>
    </w:p>
    <w:p w:rsidR="003B5CFC" w:rsidRPr="003B5CFC" w:rsidRDefault="003B5CFC" w:rsidP="003B5CFC">
      <w:pPr>
        <w:jc w:val="both"/>
        <w:rPr>
          <w:rStyle w:val="label"/>
          <w:rFonts w:asciiTheme="minorHAnsi" w:hAnsiTheme="minorHAnsi" w:cstheme="minorHAnsi"/>
          <w:sz w:val="20"/>
          <w:szCs w:val="20"/>
          <w:lang w:val="en"/>
        </w:rPr>
      </w:pPr>
    </w:p>
    <w:p w:rsidR="00AC0B46" w:rsidRDefault="00AC0B46" w:rsidP="003B5CFC">
      <w:pPr>
        <w:jc w:val="both"/>
        <w:rPr>
          <w:rStyle w:val="label"/>
          <w:rFonts w:asciiTheme="minorHAnsi" w:hAnsiTheme="minorHAnsi" w:cstheme="minorHAnsi"/>
          <w:sz w:val="20"/>
          <w:szCs w:val="20"/>
          <w:lang w:val="en"/>
        </w:rPr>
      </w:pPr>
    </w:p>
    <w:p w:rsidR="003B5CFC" w:rsidRDefault="00AC0B46" w:rsidP="003B5CFC">
      <w:pPr>
        <w:jc w:val="both"/>
        <w:rPr>
          <w:rStyle w:val="label"/>
          <w:rFonts w:asciiTheme="minorHAnsi" w:hAnsiTheme="minorHAnsi" w:cstheme="minorHAnsi"/>
          <w:sz w:val="20"/>
          <w:szCs w:val="20"/>
          <w:lang w:val="en"/>
        </w:rPr>
      </w:pPr>
      <w:r w:rsidRPr="00AC0B46">
        <w:rPr>
          <w:rStyle w:val="label"/>
          <w:rFonts w:asciiTheme="minorHAnsi" w:hAnsiTheme="minorHAnsi" w:cstheme="minorHAnsi"/>
          <w:noProof/>
          <w:sz w:val="20"/>
          <w:szCs w:val="20"/>
        </w:rPr>
        <w:drawing>
          <wp:anchor distT="0" distB="0" distL="114300" distR="114300" simplePos="0" relativeHeight="251661312" behindDoc="0" locked="0" layoutInCell="1" allowOverlap="0">
            <wp:simplePos x="0" y="0"/>
            <wp:positionH relativeFrom="column">
              <wp:posOffset>0</wp:posOffset>
            </wp:positionH>
            <wp:positionV relativeFrom="paragraph">
              <wp:posOffset>1270</wp:posOffset>
            </wp:positionV>
            <wp:extent cx="1350000" cy="1800000"/>
            <wp:effectExtent l="0" t="0" r="3175" b="0"/>
            <wp:wrapSquare wrapText="bothSides"/>
            <wp:docPr id="4" name="Picture 4" descr="E:\2020 Staff and Student Images\High Res jpg by name\Dawson, Steph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0 Staff and Student Images\High Res jpg by name\Dawson, Stephan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5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CFC" w:rsidRPr="003B5CFC">
        <w:rPr>
          <w:rStyle w:val="label"/>
          <w:rFonts w:asciiTheme="minorHAnsi" w:hAnsiTheme="minorHAnsi" w:cstheme="minorHAnsi"/>
          <w:sz w:val="20"/>
          <w:szCs w:val="20"/>
          <w:lang w:val="en"/>
        </w:rPr>
        <w:t xml:space="preserve">Students in </w:t>
      </w:r>
      <w:r w:rsidR="003B5CFC" w:rsidRPr="003B5CFC">
        <w:rPr>
          <w:rStyle w:val="label"/>
          <w:rFonts w:asciiTheme="minorHAnsi" w:hAnsiTheme="minorHAnsi" w:cstheme="minorHAnsi"/>
          <w:b/>
          <w:sz w:val="20"/>
          <w:szCs w:val="20"/>
          <w:lang w:val="en"/>
        </w:rPr>
        <w:t>Drama</w:t>
      </w:r>
      <w:r w:rsidR="003B5CFC" w:rsidRPr="003B5CFC">
        <w:rPr>
          <w:rStyle w:val="label"/>
          <w:rFonts w:asciiTheme="minorHAnsi" w:hAnsiTheme="minorHAnsi" w:cstheme="minorHAnsi"/>
          <w:sz w:val="20"/>
          <w:szCs w:val="20"/>
          <w:lang w:val="en"/>
        </w:rPr>
        <w:t xml:space="preserve"> will explore and express ideas and narrative structures through role play, improvisations, and scripted performances. Students will use scripts and real or imagined events to develop and create characters and situations by using their voices, facial expressions, bodies, movement and language. </w:t>
      </w:r>
    </w:p>
    <w:p w:rsidR="003B5CFC" w:rsidRPr="003B5CFC" w:rsidRDefault="003B5CFC" w:rsidP="003B5CFC">
      <w:pPr>
        <w:jc w:val="both"/>
        <w:rPr>
          <w:rStyle w:val="label"/>
          <w:rFonts w:asciiTheme="minorHAnsi" w:hAnsiTheme="minorHAnsi" w:cstheme="minorHAnsi"/>
          <w:sz w:val="20"/>
          <w:szCs w:val="20"/>
          <w:lang w:val="en"/>
        </w:rPr>
      </w:pPr>
    </w:p>
    <w:p w:rsidR="003B5CFC" w:rsidRDefault="003B5CFC" w:rsidP="003B5CFC">
      <w:pPr>
        <w:jc w:val="both"/>
        <w:rPr>
          <w:rStyle w:val="label"/>
          <w:rFonts w:asciiTheme="minorHAnsi" w:hAnsiTheme="minorHAnsi" w:cstheme="minorHAnsi"/>
          <w:sz w:val="20"/>
          <w:szCs w:val="20"/>
          <w:lang w:val="en"/>
        </w:rPr>
      </w:pPr>
      <w:r w:rsidRPr="003B5CFC">
        <w:rPr>
          <w:rStyle w:val="label"/>
          <w:rFonts w:asciiTheme="minorHAnsi" w:hAnsiTheme="minorHAnsi" w:cstheme="minorHAnsi"/>
          <w:sz w:val="20"/>
          <w:szCs w:val="20"/>
          <w:lang w:val="en"/>
        </w:rPr>
        <w:t xml:space="preserve">Learning in </w:t>
      </w:r>
      <w:r w:rsidRPr="003B5CFC">
        <w:rPr>
          <w:rStyle w:val="label"/>
          <w:rFonts w:asciiTheme="minorHAnsi" w:hAnsiTheme="minorHAnsi" w:cstheme="minorHAnsi"/>
          <w:b/>
          <w:sz w:val="20"/>
          <w:szCs w:val="20"/>
          <w:lang w:val="en"/>
        </w:rPr>
        <w:t>Visual Arts</w:t>
      </w:r>
      <w:r w:rsidRPr="003B5CFC">
        <w:rPr>
          <w:rStyle w:val="label"/>
          <w:rFonts w:asciiTheme="minorHAnsi" w:hAnsiTheme="minorHAnsi" w:cstheme="minorHAnsi"/>
          <w:sz w:val="20"/>
          <w:szCs w:val="20"/>
          <w:lang w:val="en"/>
        </w:rPr>
        <w:t xml:space="preserve"> involves experimenting with conventions and techniques, exploring ideas, practices and artworks from different cultures and times, particularly those of Aboriginal and Torres Strait Islander Artists.  By focusing on different artists and art forms, students will represent a theme, concept or idea, different views, beliefs and opinions, and use artists as inspiration for their own representations.</w:t>
      </w:r>
    </w:p>
    <w:p w:rsidR="003B5CFC" w:rsidRPr="003B5CFC" w:rsidRDefault="003B5CFC" w:rsidP="003B5CFC">
      <w:pPr>
        <w:jc w:val="both"/>
        <w:rPr>
          <w:rStyle w:val="label"/>
          <w:rFonts w:asciiTheme="minorHAnsi" w:hAnsiTheme="minorHAnsi" w:cstheme="minorHAnsi"/>
          <w:sz w:val="20"/>
          <w:szCs w:val="20"/>
          <w:lang w:val="en"/>
        </w:rPr>
      </w:pPr>
      <w:r w:rsidRPr="003B5CFC">
        <w:rPr>
          <w:rStyle w:val="label"/>
          <w:rFonts w:asciiTheme="minorHAnsi" w:hAnsiTheme="minorHAnsi" w:cstheme="minorHAnsi"/>
          <w:sz w:val="20"/>
          <w:szCs w:val="20"/>
          <w:lang w:val="en"/>
        </w:rPr>
        <w:t xml:space="preserve"> </w:t>
      </w:r>
    </w:p>
    <w:p w:rsidR="003B5CFC" w:rsidRPr="003B5CFC" w:rsidRDefault="003B5CFC" w:rsidP="003B5CFC">
      <w:pPr>
        <w:jc w:val="both"/>
        <w:rPr>
          <w:rStyle w:val="label"/>
          <w:rFonts w:asciiTheme="minorHAnsi" w:hAnsiTheme="minorHAnsi" w:cstheme="minorHAnsi"/>
          <w:sz w:val="20"/>
          <w:szCs w:val="20"/>
          <w:lang w:val="en"/>
        </w:rPr>
      </w:pPr>
      <w:r w:rsidRPr="003B5CFC">
        <w:rPr>
          <w:rStyle w:val="label"/>
          <w:rFonts w:asciiTheme="minorHAnsi" w:hAnsiTheme="minorHAnsi" w:cstheme="minorHAnsi"/>
          <w:sz w:val="20"/>
          <w:szCs w:val="20"/>
          <w:lang w:val="en"/>
        </w:rPr>
        <w:t>We are constantly trying to stretch students’ learning through an Art lens by complimenting and extending what is happening in their home classes. This may be in the form of showing understanding and interpretation through mime, storytelling, dance or a sculpture, print, painting or drawing. For example, aligning historical topics with relevant artist studies, creating meaningful performances out of certain social studies themes.</w:t>
      </w:r>
    </w:p>
    <w:p w:rsidR="003B5CFC" w:rsidRPr="003B5CFC" w:rsidRDefault="003B5CFC" w:rsidP="003B5CFC">
      <w:pPr>
        <w:jc w:val="both"/>
        <w:rPr>
          <w:rFonts w:asciiTheme="minorHAnsi" w:hAnsiTheme="minorHAnsi" w:cstheme="minorHAnsi"/>
          <w:sz w:val="20"/>
          <w:szCs w:val="20"/>
        </w:rPr>
      </w:pPr>
      <w:r w:rsidRPr="003B5CFC">
        <w:rPr>
          <w:rStyle w:val="label"/>
          <w:rFonts w:asciiTheme="minorHAnsi" w:hAnsiTheme="minorHAnsi" w:cstheme="minorHAnsi"/>
          <w:sz w:val="20"/>
          <w:szCs w:val="20"/>
          <w:lang w:val="en"/>
        </w:rPr>
        <w:t xml:space="preserve">We are so fortunate to be in Adelaide, as the Arts is still happening around us especially at this time of year. Term 1 is a fantastic time to be exploring Adelaide with the Fringe and Adelaide Festival still going ahead and right at our doorstep. </w:t>
      </w:r>
    </w:p>
    <w:p w:rsidR="003B5CFC" w:rsidRPr="003B5CFC" w:rsidRDefault="003B5CFC" w:rsidP="003B5CFC">
      <w:pPr>
        <w:pStyle w:val="ListParagraph"/>
        <w:numPr>
          <w:ilvl w:val="0"/>
          <w:numId w:val="1"/>
        </w:numPr>
        <w:shd w:val="clear" w:color="auto" w:fill="FFFFFF"/>
        <w:jc w:val="both"/>
        <w:textAlignment w:val="baseline"/>
        <w:rPr>
          <w:rFonts w:asciiTheme="minorHAnsi" w:hAnsiTheme="minorHAnsi" w:cstheme="minorHAnsi"/>
          <w:color w:val="7030A0"/>
          <w:sz w:val="20"/>
          <w:szCs w:val="20"/>
          <w:lang w:eastAsia="en-AU"/>
        </w:rPr>
      </w:pPr>
      <w:r w:rsidRPr="003B5CFC">
        <w:rPr>
          <w:rFonts w:asciiTheme="minorHAnsi" w:hAnsiTheme="minorHAnsi" w:cstheme="minorHAnsi"/>
          <w:sz w:val="20"/>
          <w:szCs w:val="20"/>
          <w:lang w:eastAsia="en-AU"/>
        </w:rPr>
        <w:t>The </w:t>
      </w:r>
      <w:r w:rsidRPr="003B5CFC">
        <w:rPr>
          <w:rFonts w:asciiTheme="minorHAnsi" w:hAnsiTheme="minorHAnsi" w:cstheme="minorHAnsi"/>
          <w:b/>
          <w:bCs/>
          <w:sz w:val="20"/>
          <w:szCs w:val="20"/>
          <w:bdr w:val="none" w:sz="0" w:space="0" w:color="auto" w:frame="1"/>
          <w:lang w:eastAsia="en-AU"/>
        </w:rPr>
        <w:t>FRINGE</w:t>
      </w:r>
      <w:r w:rsidRPr="003B5CFC">
        <w:rPr>
          <w:rFonts w:asciiTheme="minorHAnsi" w:hAnsiTheme="minorHAnsi" w:cstheme="minorHAnsi"/>
          <w:sz w:val="20"/>
          <w:szCs w:val="20"/>
          <w:lang w:eastAsia="en-AU"/>
        </w:rPr>
        <w:t> </w:t>
      </w:r>
      <w:hyperlink r:id="rId7" w:history="1">
        <w:r w:rsidRPr="003B5CFC">
          <w:rPr>
            <w:rStyle w:val="Hyperlink"/>
            <w:rFonts w:asciiTheme="minorHAnsi" w:hAnsiTheme="minorHAnsi" w:cstheme="minorHAnsi"/>
            <w:sz w:val="20"/>
            <w:szCs w:val="20"/>
            <w:lang w:eastAsia="en-AU"/>
          </w:rPr>
          <w:t>https://adelaidefringe.com.au/</w:t>
        </w:r>
      </w:hyperlink>
      <w:r w:rsidRPr="003B5CFC">
        <w:rPr>
          <w:rFonts w:asciiTheme="minorHAnsi" w:hAnsiTheme="minorHAnsi" w:cstheme="minorHAnsi"/>
          <w:color w:val="7030A0"/>
          <w:sz w:val="20"/>
          <w:szCs w:val="20"/>
          <w:lang w:eastAsia="en-AU"/>
        </w:rPr>
        <w:t xml:space="preserve"> </w:t>
      </w:r>
      <w:r w:rsidRPr="003B5CFC">
        <w:rPr>
          <w:rFonts w:asciiTheme="minorHAnsi" w:hAnsiTheme="minorHAnsi" w:cstheme="minorHAnsi"/>
          <w:sz w:val="20"/>
          <w:szCs w:val="20"/>
          <w:lang w:eastAsia="en-AU"/>
        </w:rPr>
        <w:t>runs from February 19</w:t>
      </w:r>
      <w:r w:rsidRPr="003B5CFC">
        <w:rPr>
          <w:rFonts w:asciiTheme="minorHAnsi" w:hAnsiTheme="minorHAnsi" w:cstheme="minorHAnsi"/>
          <w:sz w:val="20"/>
          <w:szCs w:val="20"/>
          <w:bdr w:val="none" w:sz="0" w:space="0" w:color="auto" w:frame="1"/>
          <w:vertAlign w:val="superscript"/>
          <w:lang w:eastAsia="en-AU"/>
        </w:rPr>
        <w:t>th</w:t>
      </w:r>
      <w:r w:rsidRPr="003B5CFC">
        <w:rPr>
          <w:rFonts w:asciiTheme="minorHAnsi" w:hAnsiTheme="minorHAnsi" w:cstheme="minorHAnsi"/>
          <w:sz w:val="20"/>
          <w:szCs w:val="20"/>
          <w:lang w:eastAsia="en-AU"/>
        </w:rPr>
        <w:t> until March 21</w:t>
      </w:r>
      <w:r w:rsidRPr="003B5CFC">
        <w:rPr>
          <w:rFonts w:asciiTheme="minorHAnsi" w:hAnsiTheme="minorHAnsi" w:cstheme="minorHAnsi"/>
          <w:sz w:val="20"/>
          <w:szCs w:val="20"/>
          <w:vertAlign w:val="superscript"/>
          <w:lang w:eastAsia="en-AU"/>
        </w:rPr>
        <w:t>st</w:t>
      </w:r>
      <w:r w:rsidRPr="003B5CFC">
        <w:rPr>
          <w:rFonts w:asciiTheme="minorHAnsi" w:hAnsiTheme="minorHAnsi" w:cstheme="minorHAnsi"/>
          <w:sz w:val="20"/>
          <w:szCs w:val="20"/>
          <w:lang w:eastAsia="en-AU"/>
        </w:rPr>
        <w:t xml:space="preserve"> and has about 50 shows specifically targeted at children. Many are free including buskers and workshops in the Garden of Unearthly Delights.  Some of our very own Brighton Primary students are in the Fringe this year so look out for them. </w:t>
      </w:r>
      <w:hyperlink r:id="rId8" w:history="1">
        <w:r w:rsidRPr="003B5CFC">
          <w:rPr>
            <w:rStyle w:val="Hyperlink"/>
            <w:rFonts w:asciiTheme="minorHAnsi" w:hAnsiTheme="minorHAnsi" w:cstheme="minorHAnsi"/>
            <w:sz w:val="20"/>
            <w:szCs w:val="20"/>
            <w:lang w:eastAsia="en-AU"/>
          </w:rPr>
          <w:t>https://adelaidefringe.com.au/fringetix?genre%5B%5D=children&amp;view=Events</w:t>
        </w:r>
      </w:hyperlink>
      <w:r w:rsidRPr="003B5CFC">
        <w:rPr>
          <w:rFonts w:asciiTheme="minorHAnsi" w:hAnsiTheme="minorHAnsi" w:cstheme="minorHAnsi"/>
          <w:color w:val="7030A0"/>
          <w:sz w:val="20"/>
          <w:szCs w:val="20"/>
          <w:lang w:eastAsia="en-AU"/>
        </w:rPr>
        <w:t xml:space="preserve"> </w:t>
      </w:r>
    </w:p>
    <w:p w:rsidR="003B5CFC" w:rsidRPr="003B5CFC" w:rsidRDefault="003B5CFC" w:rsidP="003B5CFC">
      <w:pPr>
        <w:shd w:val="clear" w:color="auto" w:fill="FFFFFF"/>
        <w:jc w:val="both"/>
        <w:textAlignment w:val="baseline"/>
        <w:rPr>
          <w:rFonts w:asciiTheme="minorHAnsi" w:hAnsiTheme="minorHAnsi" w:cstheme="minorHAnsi"/>
          <w:color w:val="7030A0"/>
          <w:sz w:val="20"/>
          <w:szCs w:val="20"/>
        </w:rPr>
      </w:pPr>
    </w:p>
    <w:p w:rsidR="003B5CFC" w:rsidRPr="003B5CFC" w:rsidRDefault="003B5CFC" w:rsidP="003B5CFC">
      <w:pPr>
        <w:pStyle w:val="ListParagraph"/>
        <w:numPr>
          <w:ilvl w:val="0"/>
          <w:numId w:val="1"/>
        </w:numPr>
        <w:spacing w:line="259" w:lineRule="auto"/>
        <w:jc w:val="both"/>
        <w:rPr>
          <w:rFonts w:asciiTheme="minorHAnsi" w:hAnsiTheme="minorHAnsi" w:cstheme="minorHAnsi"/>
          <w:color w:val="7030A0"/>
          <w:sz w:val="20"/>
          <w:szCs w:val="20"/>
          <w:lang w:val="en"/>
        </w:rPr>
      </w:pPr>
      <w:r w:rsidRPr="003B5CFC">
        <w:rPr>
          <w:rFonts w:asciiTheme="minorHAnsi" w:hAnsiTheme="minorHAnsi" w:cstheme="minorHAnsi"/>
          <w:b/>
          <w:bCs/>
          <w:sz w:val="20"/>
          <w:szCs w:val="20"/>
          <w:bdr w:val="none" w:sz="0" w:space="0" w:color="auto" w:frame="1"/>
          <w:lang w:eastAsia="en-AU"/>
        </w:rPr>
        <w:t>The ADELAIDE FESTIVAL</w:t>
      </w:r>
      <w:r w:rsidRPr="003B5CFC">
        <w:rPr>
          <w:rFonts w:asciiTheme="minorHAnsi" w:hAnsiTheme="minorHAnsi" w:cstheme="minorHAnsi"/>
          <w:sz w:val="20"/>
          <w:szCs w:val="20"/>
          <w:lang w:eastAsia="en-AU"/>
        </w:rPr>
        <w:t> is on from February 26</w:t>
      </w:r>
      <w:r w:rsidRPr="003B5CFC">
        <w:rPr>
          <w:rFonts w:asciiTheme="minorHAnsi" w:hAnsiTheme="minorHAnsi" w:cstheme="minorHAnsi"/>
          <w:sz w:val="20"/>
          <w:szCs w:val="20"/>
          <w:vertAlign w:val="superscript"/>
          <w:lang w:eastAsia="en-AU"/>
        </w:rPr>
        <w:t>th</w:t>
      </w:r>
      <w:r w:rsidRPr="003B5CFC">
        <w:rPr>
          <w:rFonts w:asciiTheme="minorHAnsi" w:hAnsiTheme="minorHAnsi" w:cstheme="minorHAnsi"/>
          <w:sz w:val="20"/>
          <w:szCs w:val="20"/>
          <w:lang w:eastAsia="en-AU"/>
        </w:rPr>
        <w:t xml:space="preserve"> until March 14</w:t>
      </w:r>
      <w:r w:rsidRPr="003B5CFC">
        <w:rPr>
          <w:rFonts w:asciiTheme="minorHAnsi" w:hAnsiTheme="minorHAnsi" w:cstheme="minorHAnsi"/>
          <w:sz w:val="20"/>
          <w:szCs w:val="20"/>
          <w:vertAlign w:val="superscript"/>
          <w:lang w:eastAsia="en-AU"/>
        </w:rPr>
        <w:t>th</w:t>
      </w:r>
      <w:r w:rsidRPr="003B5CFC">
        <w:rPr>
          <w:rFonts w:asciiTheme="minorHAnsi" w:hAnsiTheme="minorHAnsi" w:cstheme="minorHAnsi"/>
          <w:sz w:val="20"/>
          <w:szCs w:val="20"/>
          <w:lang w:eastAsia="en-AU"/>
        </w:rPr>
        <w:t xml:space="preserve">          </w:t>
      </w:r>
      <w:hyperlink r:id="rId9" w:history="1">
        <w:r w:rsidRPr="003B5CFC">
          <w:rPr>
            <w:rStyle w:val="Hyperlink"/>
            <w:rFonts w:asciiTheme="minorHAnsi" w:hAnsiTheme="minorHAnsi" w:cstheme="minorHAnsi"/>
            <w:sz w:val="20"/>
            <w:szCs w:val="20"/>
            <w:lang w:eastAsia="en-AU"/>
          </w:rPr>
          <w:t>https://www.adelaidefestival.com.au/whats-on/</w:t>
        </w:r>
      </w:hyperlink>
      <w:r w:rsidRPr="003B5CFC">
        <w:rPr>
          <w:rFonts w:asciiTheme="minorHAnsi" w:hAnsiTheme="minorHAnsi" w:cstheme="minorHAnsi"/>
          <w:color w:val="7030A0"/>
          <w:sz w:val="20"/>
          <w:szCs w:val="20"/>
          <w:lang w:eastAsia="en-AU"/>
        </w:rPr>
        <w:t xml:space="preserve"> </w:t>
      </w:r>
      <w:hyperlink r:id="rId10" w:history="1">
        <w:r w:rsidRPr="003B5CFC">
          <w:rPr>
            <w:rStyle w:val="Hyperlink"/>
            <w:rFonts w:asciiTheme="minorHAnsi" w:hAnsiTheme="minorHAnsi" w:cstheme="minorHAnsi"/>
            <w:sz w:val="20"/>
            <w:szCs w:val="20"/>
            <w:lang w:eastAsia="en-AU"/>
          </w:rPr>
          <w:t>https://www.adelaidefestival.com.au/media/7073/af21-guide-plus-planner.pdf</w:t>
        </w:r>
      </w:hyperlink>
      <w:r w:rsidRPr="003B5CFC">
        <w:rPr>
          <w:rFonts w:asciiTheme="minorHAnsi" w:hAnsiTheme="minorHAnsi" w:cstheme="minorHAnsi"/>
          <w:color w:val="7030A0"/>
          <w:sz w:val="20"/>
          <w:szCs w:val="20"/>
          <w:lang w:eastAsia="en-AU"/>
        </w:rPr>
        <w:t xml:space="preserve">  </w:t>
      </w:r>
      <w:r w:rsidRPr="003B5CFC">
        <w:rPr>
          <w:rFonts w:asciiTheme="minorHAnsi" w:hAnsiTheme="minorHAnsi" w:cstheme="minorHAnsi"/>
          <w:sz w:val="20"/>
          <w:szCs w:val="20"/>
          <w:lang w:eastAsia="en-AU"/>
        </w:rPr>
        <w:t xml:space="preserve">and has many programs/sessions for children including writer’s week running from February 27th until March 4th. </w:t>
      </w:r>
    </w:p>
    <w:p w:rsidR="003B5CFC" w:rsidRPr="003B5CFC" w:rsidRDefault="003B5CFC" w:rsidP="003B5CFC">
      <w:pPr>
        <w:jc w:val="both"/>
        <w:rPr>
          <w:rStyle w:val="label"/>
          <w:rFonts w:asciiTheme="minorHAnsi" w:hAnsiTheme="minorHAnsi" w:cstheme="minorHAnsi"/>
          <w:color w:val="7030A0"/>
          <w:sz w:val="20"/>
          <w:szCs w:val="20"/>
          <w:lang w:val="en"/>
        </w:rPr>
      </w:pPr>
    </w:p>
    <w:p w:rsidR="003B5CFC" w:rsidRDefault="003B5CFC" w:rsidP="003B5CFC">
      <w:pPr>
        <w:jc w:val="both"/>
        <w:rPr>
          <w:rStyle w:val="label"/>
          <w:rFonts w:asciiTheme="minorHAnsi" w:hAnsiTheme="minorHAnsi" w:cstheme="minorHAnsi"/>
          <w:sz w:val="20"/>
          <w:szCs w:val="20"/>
          <w:lang w:val="en"/>
        </w:rPr>
      </w:pPr>
      <w:r w:rsidRPr="003B5CFC">
        <w:rPr>
          <w:rStyle w:val="label"/>
          <w:rFonts w:asciiTheme="minorHAnsi" w:hAnsiTheme="minorHAnsi" w:cstheme="minorHAnsi"/>
          <w:sz w:val="20"/>
          <w:szCs w:val="20"/>
          <w:lang w:val="en"/>
        </w:rPr>
        <w:t>Art and Drama skills and knowledge are taught to enhance the abilities and creativeness of all children and encourage them to have a positive life long relationship with the Arts. We also focus on ways to build confidence, imagination, and communication skills in our arts space.</w:t>
      </w:r>
    </w:p>
    <w:p w:rsidR="003B5CFC" w:rsidRPr="003B5CFC" w:rsidRDefault="003B5CFC" w:rsidP="003B5CFC">
      <w:pPr>
        <w:jc w:val="both"/>
        <w:rPr>
          <w:rStyle w:val="label"/>
          <w:rFonts w:asciiTheme="minorHAnsi" w:hAnsiTheme="minorHAnsi" w:cstheme="minorHAnsi"/>
          <w:sz w:val="20"/>
          <w:szCs w:val="20"/>
          <w:lang w:val="en"/>
        </w:rPr>
      </w:pPr>
    </w:p>
    <w:p w:rsidR="003B5CFC" w:rsidRPr="003B5CFC" w:rsidRDefault="003B5CFC" w:rsidP="003B5CFC">
      <w:pPr>
        <w:jc w:val="both"/>
        <w:rPr>
          <w:rFonts w:asciiTheme="minorHAnsi" w:hAnsiTheme="minorHAnsi" w:cstheme="minorHAnsi"/>
          <w:color w:val="404040"/>
          <w:sz w:val="20"/>
          <w:szCs w:val="20"/>
        </w:rPr>
      </w:pPr>
      <w:r w:rsidRPr="003B5CFC">
        <w:rPr>
          <w:rStyle w:val="label"/>
          <w:rFonts w:asciiTheme="minorHAnsi" w:hAnsiTheme="minorHAnsi" w:cstheme="minorHAnsi"/>
          <w:sz w:val="20"/>
          <w:szCs w:val="20"/>
          <w:lang w:val="en"/>
        </w:rPr>
        <w:t>The Art Room Studio is located upstairs in Learning Area 2, Room 12. We have an open door policy and everyone is welcome. I would love to hear from any of the community who have skills in the ARTS who would</w:t>
      </w:r>
      <w:r w:rsidRPr="003B5CFC">
        <w:rPr>
          <w:rFonts w:asciiTheme="minorHAnsi" w:hAnsiTheme="minorHAnsi" w:cstheme="minorHAnsi"/>
          <w:color w:val="404040"/>
          <w:sz w:val="20"/>
          <w:szCs w:val="20"/>
        </w:rPr>
        <w:t xml:space="preserve"> like to share them with us. Please come and have a chat or I can be contacted via email</w:t>
      </w:r>
      <w:r>
        <w:rPr>
          <w:rFonts w:asciiTheme="minorHAnsi" w:hAnsiTheme="minorHAnsi" w:cstheme="minorHAnsi"/>
          <w:color w:val="404040"/>
          <w:sz w:val="20"/>
          <w:szCs w:val="20"/>
        </w:rPr>
        <w:t xml:space="preserve"> </w:t>
      </w:r>
      <w:r w:rsidRPr="003B5CFC">
        <w:rPr>
          <w:rFonts w:asciiTheme="minorHAnsi" w:hAnsiTheme="minorHAnsi" w:cstheme="minorHAnsi"/>
          <w:color w:val="404040"/>
          <w:sz w:val="20"/>
          <w:szCs w:val="20"/>
        </w:rPr>
        <w:t>at </w:t>
      </w:r>
      <w:hyperlink r:id="rId11" w:history="1">
        <w:r w:rsidRPr="003B5CFC">
          <w:rPr>
            <w:rStyle w:val="Hyperlink"/>
            <w:rFonts w:asciiTheme="minorHAnsi" w:hAnsiTheme="minorHAnsi" w:cstheme="minorHAnsi"/>
            <w:sz w:val="20"/>
            <w:szCs w:val="20"/>
          </w:rPr>
          <w:t>mel.phillips456@schools.sa.edu.au</w:t>
        </w:r>
      </w:hyperlink>
      <w:r w:rsidRPr="003B5CFC">
        <w:rPr>
          <w:rFonts w:asciiTheme="minorHAnsi" w:hAnsiTheme="minorHAnsi" w:cstheme="minorHAnsi"/>
          <w:color w:val="404040"/>
          <w:sz w:val="20"/>
          <w:szCs w:val="20"/>
        </w:rPr>
        <w:t xml:space="preserve"> and Steph can be contacted at </w:t>
      </w:r>
      <w:hyperlink r:id="rId12" w:history="1">
        <w:r w:rsidRPr="003B5CFC">
          <w:rPr>
            <w:rStyle w:val="Hyperlink"/>
            <w:rFonts w:asciiTheme="minorHAnsi" w:hAnsiTheme="minorHAnsi" w:cstheme="minorHAnsi"/>
            <w:sz w:val="20"/>
            <w:szCs w:val="20"/>
          </w:rPr>
          <w:t>stephanie.dawson689@schools.sa.edu.au</w:t>
        </w:r>
      </w:hyperlink>
      <w:r>
        <w:rPr>
          <w:rFonts w:asciiTheme="minorHAnsi" w:hAnsiTheme="minorHAnsi" w:cstheme="minorHAnsi"/>
          <w:color w:val="404040"/>
          <w:sz w:val="20"/>
          <w:szCs w:val="20"/>
        </w:rPr>
        <w:t>.</w:t>
      </w:r>
    </w:p>
    <w:p w:rsidR="003B5CFC" w:rsidRDefault="003B5CFC" w:rsidP="003B5CFC">
      <w:pPr>
        <w:jc w:val="both"/>
        <w:rPr>
          <w:rFonts w:asciiTheme="minorHAnsi" w:hAnsiTheme="minorHAnsi" w:cstheme="minorHAnsi"/>
          <w:color w:val="404040"/>
          <w:sz w:val="20"/>
          <w:szCs w:val="20"/>
        </w:rPr>
      </w:pPr>
    </w:p>
    <w:p w:rsidR="003B5CFC" w:rsidRPr="003B5CFC" w:rsidRDefault="003B5CFC" w:rsidP="003B5CFC">
      <w:pPr>
        <w:jc w:val="both"/>
        <w:rPr>
          <w:rFonts w:asciiTheme="minorHAnsi" w:hAnsiTheme="minorHAnsi" w:cstheme="minorHAnsi"/>
          <w:color w:val="404040"/>
          <w:sz w:val="20"/>
          <w:szCs w:val="20"/>
        </w:rPr>
      </w:pPr>
      <w:r w:rsidRPr="003B5CFC">
        <w:rPr>
          <w:rFonts w:asciiTheme="minorHAnsi" w:hAnsiTheme="minorHAnsi" w:cstheme="minorHAnsi"/>
          <w:color w:val="404040"/>
          <w:sz w:val="20"/>
          <w:szCs w:val="20"/>
        </w:rPr>
        <w:t xml:space="preserve">On Acquaintance Night Steph and I will be in our room from 5.35-6-00pm. Please feel free to visit us. </w:t>
      </w:r>
    </w:p>
    <w:p w:rsidR="003B5CFC" w:rsidRPr="003B5CFC" w:rsidRDefault="003B5CFC" w:rsidP="003B5CFC">
      <w:pPr>
        <w:shd w:val="clear" w:color="auto" w:fill="FFFFFF"/>
        <w:jc w:val="both"/>
        <w:textAlignment w:val="baseline"/>
        <w:rPr>
          <w:rFonts w:asciiTheme="minorHAnsi" w:hAnsiTheme="minorHAnsi" w:cstheme="minorHAnsi"/>
          <w:color w:val="404040"/>
          <w:sz w:val="20"/>
          <w:szCs w:val="20"/>
        </w:rPr>
      </w:pPr>
      <w:r w:rsidRPr="003B5CFC">
        <w:rPr>
          <w:rFonts w:asciiTheme="minorHAnsi" w:hAnsiTheme="minorHAnsi" w:cstheme="minorHAnsi"/>
          <w:noProof/>
          <w:sz w:val="20"/>
          <w:szCs w:val="20"/>
        </w:rPr>
        <w:drawing>
          <wp:anchor distT="0" distB="0" distL="114300" distR="114300" simplePos="0" relativeHeight="251659264" behindDoc="1" locked="0" layoutInCell="1" allowOverlap="1" wp14:anchorId="77BFE559" wp14:editId="17CE88BC">
            <wp:simplePos x="0" y="0"/>
            <wp:positionH relativeFrom="column">
              <wp:posOffset>2647950</wp:posOffset>
            </wp:positionH>
            <wp:positionV relativeFrom="paragraph">
              <wp:posOffset>8255</wp:posOffset>
            </wp:positionV>
            <wp:extent cx="2915920" cy="1358265"/>
            <wp:effectExtent l="0" t="0" r="0" b="0"/>
            <wp:wrapTight wrapText="bothSides">
              <wp:wrapPolygon edited="0">
                <wp:start x="0" y="0"/>
                <wp:lineTo x="0" y="21206"/>
                <wp:lineTo x="21449" y="21206"/>
                <wp:lineTo x="21449" y="0"/>
                <wp:lineTo x="0" y="0"/>
              </wp:wrapPolygon>
            </wp:wrapTight>
            <wp:docPr id="5" name="Picture 5" descr="albert einstein quote on creativity 15 Famous Quotes on 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 einstein quote on creativity 15 Famous Quotes on Creativ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592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CFC" w:rsidRPr="003B5CFC" w:rsidRDefault="003B5CFC" w:rsidP="003B5CFC">
      <w:pPr>
        <w:shd w:val="clear" w:color="auto" w:fill="FFFFFF"/>
        <w:jc w:val="both"/>
        <w:textAlignment w:val="baseline"/>
        <w:rPr>
          <w:rFonts w:asciiTheme="minorHAnsi" w:hAnsiTheme="minorHAnsi" w:cstheme="minorHAnsi"/>
          <w:color w:val="404040"/>
          <w:sz w:val="20"/>
          <w:szCs w:val="20"/>
        </w:rPr>
      </w:pPr>
      <w:r w:rsidRPr="003B5CFC">
        <w:rPr>
          <w:rFonts w:asciiTheme="minorHAnsi" w:hAnsiTheme="minorHAnsi" w:cstheme="minorHAnsi"/>
          <w:color w:val="404040"/>
          <w:sz w:val="20"/>
          <w:szCs w:val="20"/>
        </w:rPr>
        <w:t>Mel Phillips &amp; Steph Dawson</w:t>
      </w:r>
    </w:p>
    <w:p w:rsidR="003B5CFC" w:rsidRPr="003B5CFC" w:rsidRDefault="003B5CFC" w:rsidP="003B5CFC">
      <w:pPr>
        <w:shd w:val="clear" w:color="auto" w:fill="FFFFFF"/>
        <w:jc w:val="both"/>
        <w:textAlignment w:val="baseline"/>
        <w:rPr>
          <w:rFonts w:asciiTheme="minorHAnsi" w:hAnsiTheme="minorHAnsi" w:cstheme="minorHAnsi"/>
          <w:color w:val="404040"/>
          <w:sz w:val="20"/>
          <w:szCs w:val="20"/>
        </w:rPr>
      </w:pPr>
    </w:p>
    <w:p w:rsidR="003B5CFC" w:rsidRPr="003B5CFC" w:rsidRDefault="003B5CFC" w:rsidP="003B5CFC">
      <w:pPr>
        <w:shd w:val="clear" w:color="auto" w:fill="FFFFFF"/>
        <w:jc w:val="both"/>
        <w:textAlignment w:val="baseline"/>
        <w:rPr>
          <w:rFonts w:asciiTheme="minorHAnsi" w:hAnsiTheme="minorHAnsi" w:cstheme="minorHAnsi"/>
          <w:color w:val="404040"/>
          <w:sz w:val="20"/>
          <w:szCs w:val="20"/>
        </w:rPr>
      </w:pPr>
    </w:p>
    <w:p w:rsidR="003B5CFC" w:rsidRPr="003B5CFC" w:rsidRDefault="003B5CFC" w:rsidP="003B5CFC">
      <w:pPr>
        <w:shd w:val="clear" w:color="auto" w:fill="FFFFFF"/>
        <w:jc w:val="both"/>
        <w:textAlignment w:val="baseline"/>
        <w:rPr>
          <w:rFonts w:asciiTheme="minorHAnsi" w:hAnsiTheme="minorHAnsi" w:cstheme="minorHAnsi"/>
          <w:b/>
          <w:bCs/>
          <w:i/>
          <w:iCs/>
          <w:color w:val="404040"/>
          <w:sz w:val="20"/>
          <w:szCs w:val="20"/>
          <w:bdr w:val="none" w:sz="0" w:space="0" w:color="auto" w:frame="1"/>
        </w:rPr>
      </w:pPr>
    </w:p>
    <w:p w:rsidR="003B5CFC" w:rsidRPr="003B5CFC" w:rsidRDefault="003B5CFC" w:rsidP="003B5CFC">
      <w:pPr>
        <w:shd w:val="clear" w:color="auto" w:fill="FFFFFF"/>
        <w:jc w:val="both"/>
        <w:textAlignment w:val="baseline"/>
        <w:rPr>
          <w:rFonts w:asciiTheme="minorHAnsi" w:hAnsiTheme="minorHAnsi" w:cstheme="minorHAnsi"/>
          <w:b/>
          <w:bCs/>
          <w:i/>
          <w:iCs/>
          <w:color w:val="404040"/>
          <w:sz w:val="20"/>
          <w:szCs w:val="20"/>
          <w:bdr w:val="none" w:sz="0" w:space="0" w:color="auto" w:frame="1"/>
        </w:rPr>
      </w:pPr>
      <w:r w:rsidRPr="003B5CFC">
        <w:rPr>
          <w:rFonts w:asciiTheme="minorHAnsi" w:hAnsiTheme="minorHAnsi" w:cstheme="minorHAnsi"/>
          <w:noProof/>
          <w:sz w:val="20"/>
          <w:szCs w:val="20"/>
        </w:rPr>
        <mc:AlternateContent>
          <mc:Choice Requires="wps">
            <w:drawing>
              <wp:inline distT="0" distB="0" distL="0" distR="0" wp14:anchorId="69606272" wp14:editId="31AD9A90">
                <wp:extent cx="304800" cy="304800"/>
                <wp:effectExtent l="0" t="0" r="0" b="0"/>
                <wp:docPr id="2" name="AutoShape 2" descr="https://i.pinimg.com/originals/d1/6f/10/d16f10643d58c0a04c16fe2b01326db2.jpg?epik=dj0yJnU9eWVjeDlQQjZhdFBvRWI1c3djV3V3MDJIcEZmVWJzMGMmcD0wJm49alNxcmZnekUwVUloRExSQVVJMXlGZyZ0PUFBQUFBR0FhRUt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C2427" id="AutoShape 2" o:spid="_x0000_s1026" alt="https://i.pinimg.com/originals/d1/6f/10/d16f10643d58c0a04c16fe2b01326db2.jpg?epik=dj0yJnU9eWVjeDlQQjZhdFBvRWI1c3djV3V3MDJIcEZmVWJzMGMmcD0wJm49alNxcmZnekUwVUloRExSQVVJMXlGZyZ0PUFBQUFBR0FhRUt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EodchWAwAAfgYAAA4AAAAAAAAAAAAAAAAA&#10;LgIAAGRycy9lMm9Eb2MueG1sUEsBAi0AFAAGAAgAAAAhAEyg6SzYAAAAAwEAAA8AAAAAAAAAAAAA&#10;AAAAsAUAAGRycy9kb3ducmV2LnhtbFBLBQYAAAAABAAEAPMAAAC1BgAAAAA=&#10;" filled="f" stroked="f">
                <o:lock v:ext="edit" aspectratio="t"/>
                <w10:anchorlock/>
              </v:rect>
            </w:pict>
          </mc:Fallback>
        </mc:AlternateContent>
      </w:r>
    </w:p>
    <w:sectPr w:rsidR="003B5CFC" w:rsidRPr="003B5CFC" w:rsidSect="003B5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B53"/>
    <w:multiLevelType w:val="hybridMultilevel"/>
    <w:tmpl w:val="D5525DE8"/>
    <w:lvl w:ilvl="0" w:tplc="241E1A4C">
      <w:start w:val="4"/>
      <w:numFmt w:val="bullet"/>
      <w:lvlText w:val=""/>
      <w:lvlJc w:val="left"/>
      <w:pPr>
        <w:ind w:left="785"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FC"/>
    <w:rsid w:val="003B5CFC"/>
    <w:rsid w:val="005E45C5"/>
    <w:rsid w:val="00AC0B46"/>
    <w:rsid w:val="00C456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3F37F-ADE3-4F63-8516-0A16658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F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FC"/>
    <w:pPr>
      <w:ind w:left="720"/>
      <w:contextualSpacing/>
    </w:pPr>
    <w:rPr>
      <w:rFonts w:ascii="Calibri" w:hAnsi="Calibri"/>
      <w:lang w:eastAsia="en-US"/>
    </w:rPr>
  </w:style>
  <w:style w:type="character" w:styleId="Hyperlink">
    <w:name w:val="Hyperlink"/>
    <w:basedOn w:val="DefaultParagraphFont"/>
    <w:uiPriority w:val="99"/>
    <w:unhideWhenUsed/>
    <w:rsid w:val="003B5CFC"/>
    <w:rPr>
      <w:color w:val="0563C1" w:themeColor="hyperlink"/>
      <w:u w:val="single"/>
    </w:rPr>
  </w:style>
  <w:style w:type="character" w:customStyle="1" w:styleId="label">
    <w:name w:val="label"/>
    <w:basedOn w:val="DefaultParagraphFont"/>
    <w:rsid w:val="003B5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elaidefringe.com.au/fringetix?genre%5B%5D=children&amp;view=Event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delaidefringe.com.au/" TargetMode="External"/><Relationship Id="rId12" Type="http://schemas.openxmlformats.org/officeDocument/2006/relationships/hyperlink" Target="mailto:stephanie.dawson689@schools.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el.phillips456@schools.sa.edu.a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delaidefestival.com.au/media/7073/af21-guide-plus-planner.pdf" TargetMode="External"/><Relationship Id="rId4" Type="http://schemas.openxmlformats.org/officeDocument/2006/relationships/webSettings" Target="webSettings.xml"/><Relationship Id="rId9" Type="http://schemas.openxmlformats.org/officeDocument/2006/relationships/hyperlink" Target="https://www.adelaidefestival.com.au/what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Words>
  <Characters>3650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Lauwrens</dc:creator>
  <cp:keywords/>
  <dc:description/>
  <cp:lastModifiedBy>Ian Filer</cp:lastModifiedBy>
  <cp:revision>2</cp:revision>
  <dcterms:created xsi:type="dcterms:W3CDTF">2021-02-08T22:45:00Z</dcterms:created>
  <dcterms:modified xsi:type="dcterms:W3CDTF">2021-02-08T22:45:00Z</dcterms:modified>
</cp:coreProperties>
</file>