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15" w:rsidRPr="005A364C" w:rsidRDefault="00B17D15" w:rsidP="00B17D15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5A364C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English as an Additional Language or Dialect 2021 </w:t>
      </w:r>
    </w:p>
    <w:p w:rsidR="005A364C" w:rsidRDefault="00CB7195" w:rsidP="00B17D1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-6350</wp:posOffset>
            </wp:positionH>
            <wp:positionV relativeFrom="paragraph">
              <wp:posOffset>183515</wp:posOffset>
            </wp:positionV>
            <wp:extent cx="1404620" cy="1873250"/>
            <wp:effectExtent l="0" t="0" r="5080" b="0"/>
            <wp:wrapTight wrapText="bothSides">
              <wp:wrapPolygon edited="0">
                <wp:start x="0" y="0"/>
                <wp:lineTo x="0" y="21307"/>
                <wp:lineTo x="21385" y="21307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bold-Charlot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D15" w:rsidRDefault="00B17D15" w:rsidP="00B17D1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Hello, </w:t>
      </w:r>
      <w:r>
        <w:rPr>
          <w:rFonts w:asciiTheme="minorHAnsi" w:hAnsiTheme="minorHAnsi" w:cstheme="minorHAnsi"/>
          <w:sz w:val="20"/>
          <w:szCs w:val="20"/>
          <w:lang w:val="en-US"/>
        </w:rPr>
        <w:t>m</w:t>
      </w: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y name is Charlotte Archbold and I provide learning support and assist children who have English as an Additional Language or Dialect (EAL/D). Teaching and learning programs are delivered in whole class sessions, small groups and individually. </w:t>
      </w:r>
    </w:p>
    <w:p w:rsidR="00B17D15" w:rsidRPr="00B17D15" w:rsidRDefault="00B17D15" w:rsidP="00B17D1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17D15" w:rsidRPr="00B17D15" w:rsidRDefault="00B17D15" w:rsidP="00B17D1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I have </w:t>
      </w:r>
      <w:r w:rsidRPr="00B17D1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worked as an educator in learning support for many years. I have a Master’s degree in Studies of Asia and have spent time teaching in the UK, across Australia, and in Indonesia. In addition to teaching I enjoy creative writing and have two young adult novels published and a third book out next year. </w:t>
      </w:r>
    </w:p>
    <w:p w:rsidR="00B17D15" w:rsidRDefault="00B17D15" w:rsidP="00B17D1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17D15" w:rsidRDefault="00B17D15" w:rsidP="00B17D15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You can find me opposite the music room in Learning Area 2. I am in school Monday, Tuesday and Wednesday. </w:t>
      </w:r>
    </w:p>
    <w:p w:rsidR="00B17D15" w:rsidRDefault="00B17D15" w:rsidP="00B17D15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bookmarkStart w:id="0" w:name="_GoBack"/>
      <w:bookmarkEnd w:id="0"/>
    </w:p>
    <w:p w:rsidR="00B17D15" w:rsidRPr="00B17D15" w:rsidRDefault="00B17D15" w:rsidP="00B17D15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r w:rsidRPr="00B17D15">
        <w:rPr>
          <w:rFonts w:asciiTheme="minorHAnsi" w:hAnsiTheme="minorHAnsi" w:cstheme="minorHAnsi"/>
          <w:b/>
          <w:i/>
          <w:sz w:val="20"/>
          <w:szCs w:val="20"/>
          <w:lang w:val="en-US"/>
        </w:rPr>
        <w:t>Term 1 Overview</w:t>
      </w:r>
    </w:p>
    <w:p w:rsidR="00B17D15" w:rsidRPr="00B17D15" w:rsidRDefault="00B17D15" w:rsidP="00B17D15">
      <w:pPr>
        <w:rPr>
          <w:rFonts w:asciiTheme="minorHAnsi" w:hAnsiTheme="minorHAnsi" w:cstheme="minorHAnsi"/>
          <w:b/>
          <w:sz w:val="20"/>
          <w:szCs w:val="20"/>
        </w:rPr>
      </w:pPr>
      <w:r w:rsidRPr="00B17D15">
        <w:rPr>
          <w:rFonts w:asciiTheme="minorHAnsi" w:hAnsiTheme="minorHAnsi" w:cstheme="minorHAnsi"/>
          <w:b/>
          <w:sz w:val="20"/>
          <w:szCs w:val="20"/>
          <w:lang w:val="en-US"/>
        </w:rPr>
        <w:t xml:space="preserve">Harmony Week </w:t>
      </w:r>
      <w:r w:rsidRPr="00B17D15">
        <w:rPr>
          <w:rFonts w:asciiTheme="minorHAnsi" w:hAnsiTheme="minorHAnsi" w:cstheme="minorHAnsi"/>
          <w:b/>
          <w:sz w:val="20"/>
          <w:szCs w:val="20"/>
        </w:rPr>
        <w:t>15</w:t>
      </w:r>
      <w:r w:rsidRPr="00B17D15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B17D15">
        <w:rPr>
          <w:rFonts w:asciiTheme="minorHAnsi" w:hAnsiTheme="minorHAnsi" w:cstheme="minorHAnsi"/>
          <w:b/>
          <w:sz w:val="20"/>
          <w:szCs w:val="20"/>
        </w:rPr>
        <w:t>-21</w:t>
      </w:r>
      <w:r w:rsidRPr="00B17D15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Pr="00B17D15">
        <w:rPr>
          <w:rFonts w:asciiTheme="minorHAnsi" w:hAnsiTheme="minorHAnsi" w:cstheme="minorHAnsi"/>
          <w:b/>
          <w:sz w:val="20"/>
          <w:szCs w:val="20"/>
        </w:rPr>
        <w:t xml:space="preserve"> March 2021  </w:t>
      </w:r>
    </w:p>
    <w:p w:rsidR="00B17D15" w:rsidRPr="00B17D15" w:rsidRDefault="00B17D15" w:rsidP="00B17D15">
      <w:pPr>
        <w:rPr>
          <w:rFonts w:asciiTheme="minorHAnsi" w:hAnsiTheme="minorHAnsi" w:cstheme="minorHAnsi"/>
          <w:sz w:val="20"/>
          <w:szCs w:val="20"/>
        </w:rPr>
      </w:pPr>
      <w:r w:rsidRPr="00B17D15">
        <w:rPr>
          <w:rFonts w:asciiTheme="minorHAnsi" w:hAnsiTheme="minorHAnsi" w:cstheme="minorHAnsi"/>
          <w:sz w:val="20"/>
          <w:szCs w:val="20"/>
        </w:rPr>
        <w:t xml:space="preserve">Harmony week </w:t>
      </w: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will be promoted in EAL/D sessions. </w:t>
      </w:r>
      <w:r w:rsidRPr="00B17D15">
        <w:rPr>
          <w:rFonts w:asciiTheme="minorHAnsi" w:hAnsiTheme="minorHAnsi" w:cstheme="minorHAnsi"/>
          <w:sz w:val="20"/>
          <w:szCs w:val="20"/>
        </w:rPr>
        <w:t xml:space="preserve">Harmony Week celebrates Australia’s cultural diversity through inclusiveness, respect and a sense of belonging for everyone. </w:t>
      </w:r>
    </w:p>
    <w:p w:rsidR="00B17D15" w:rsidRDefault="00B17D15" w:rsidP="00B17D1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17D15" w:rsidRPr="00B17D15" w:rsidRDefault="00B17D15" w:rsidP="00B17D15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B17D15">
        <w:rPr>
          <w:rFonts w:asciiTheme="minorHAnsi" w:hAnsiTheme="minorHAnsi" w:cstheme="minorHAnsi"/>
          <w:b/>
          <w:sz w:val="20"/>
          <w:szCs w:val="20"/>
          <w:lang w:val="en-US"/>
        </w:rPr>
        <w:t xml:space="preserve">Curriculum Overview </w:t>
      </w:r>
    </w:p>
    <w:p w:rsidR="00B17D15" w:rsidRDefault="00B17D15" w:rsidP="00B17D1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17D15" w:rsidRPr="00B17D15" w:rsidRDefault="00B17D15" w:rsidP="00B17D15">
      <w:pPr>
        <w:rPr>
          <w:rFonts w:asciiTheme="minorHAnsi" w:hAnsiTheme="minorHAnsi" w:cstheme="minorHAnsi"/>
          <w:sz w:val="20"/>
          <w:szCs w:val="20"/>
        </w:rPr>
      </w:pPr>
      <w:r w:rsidRPr="00B17D15">
        <w:rPr>
          <w:rFonts w:asciiTheme="minorHAnsi" w:hAnsiTheme="minorHAnsi" w:cstheme="minorHAnsi"/>
          <w:b/>
          <w:sz w:val="20"/>
          <w:szCs w:val="20"/>
          <w:lang w:val="en-US"/>
        </w:rPr>
        <w:t xml:space="preserve">Foundation </w:t>
      </w: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children will be scaffolded in small group sessions with a focus on oral language. We will be exploring language associated with school, prepositional phrases and attributes. </w:t>
      </w:r>
      <w:r w:rsidRPr="00B17D15">
        <w:rPr>
          <w:rFonts w:asciiTheme="minorHAnsi" w:hAnsiTheme="minorHAnsi" w:cstheme="minorHAnsi"/>
          <w:color w:val="222222"/>
          <w:sz w:val="20"/>
          <w:szCs w:val="20"/>
        </w:rPr>
        <w:t xml:space="preserve">Children will communicate to express their ideas on familiar topics using visual aids, modelled text and/or teacher support. </w:t>
      </w:r>
      <w:r w:rsidRPr="00B17D15">
        <w:rPr>
          <w:rFonts w:asciiTheme="minorHAnsi" w:hAnsiTheme="minorHAnsi" w:cstheme="minorHAnsi"/>
          <w:sz w:val="20"/>
          <w:szCs w:val="20"/>
        </w:rPr>
        <w:t xml:space="preserve">Children will create simple first-person recounts and descriptions to make simple story books. </w:t>
      </w:r>
    </w:p>
    <w:p w:rsidR="00B17D15" w:rsidRPr="00B17D15" w:rsidRDefault="00B17D15" w:rsidP="00B17D1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17D15" w:rsidRPr="00B17D15" w:rsidRDefault="00B17D15" w:rsidP="00B17D15">
      <w:pPr>
        <w:rPr>
          <w:rFonts w:asciiTheme="minorHAnsi" w:hAnsiTheme="minorHAnsi" w:cstheme="minorHAnsi"/>
          <w:sz w:val="20"/>
          <w:szCs w:val="20"/>
        </w:rPr>
      </w:pPr>
      <w:r w:rsidRPr="00B17D15">
        <w:rPr>
          <w:rFonts w:asciiTheme="minorHAnsi" w:hAnsiTheme="minorHAnsi" w:cstheme="minorHAnsi"/>
          <w:b/>
          <w:sz w:val="20"/>
          <w:szCs w:val="20"/>
          <w:lang w:val="en-US"/>
        </w:rPr>
        <w:t>In Year 1 and 2</w:t>
      </w: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 children will continue with an oral language focus alongside the written grammatical development of language skills. Using personal experience, they will create first person recounts </w:t>
      </w:r>
      <w:r w:rsidRPr="00B17D15">
        <w:rPr>
          <w:rFonts w:asciiTheme="minorHAnsi" w:hAnsiTheme="minorHAnsi" w:cstheme="minorHAnsi"/>
          <w:sz w:val="20"/>
          <w:szCs w:val="20"/>
        </w:rPr>
        <w:t xml:space="preserve">including the linear sequencing of events through the use of simple sentences, conjunctions, and punctuation. Using book making skills they will create narratives based on Harmony Week themes. </w:t>
      </w:r>
    </w:p>
    <w:p w:rsidR="00B17D15" w:rsidRPr="00B17D15" w:rsidRDefault="00B17D15" w:rsidP="00B17D1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B17D15" w:rsidRPr="00B17D15" w:rsidRDefault="00B17D15" w:rsidP="00B17D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17D15">
        <w:rPr>
          <w:rFonts w:asciiTheme="minorHAnsi" w:hAnsiTheme="minorHAnsi" w:cstheme="minorHAnsi"/>
          <w:b/>
          <w:sz w:val="20"/>
          <w:szCs w:val="20"/>
          <w:lang w:val="en-US"/>
        </w:rPr>
        <w:t>In Year 3 and 4</w:t>
      </w: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 children will </w:t>
      </w:r>
      <w:r w:rsidRPr="00B17D15">
        <w:rPr>
          <w:rFonts w:asciiTheme="minorHAnsi" w:hAnsiTheme="minorHAnsi" w:cstheme="minorHAnsi"/>
          <w:color w:val="222222"/>
          <w:sz w:val="20"/>
          <w:szCs w:val="20"/>
        </w:rPr>
        <w:t xml:space="preserve">analyse a range of narrative texts and personal stories using a variety of comprehension strategies. They will </w:t>
      </w: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focus on developing grammatical skill sets to create increasingly complex narratives; including speech, </w:t>
      </w:r>
      <w:r w:rsidRPr="00B17D15">
        <w:rPr>
          <w:rFonts w:asciiTheme="minorHAnsi" w:hAnsiTheme="minorHAnsi" w:cstheme="minorHAnsi"/>
          <w:color w:val="222222"/>
          <w:sz w:val="20"/>
          <w:szCs w:val="20"/>
        </w:rPr>
        <w:t xml:space="preserve">description, imagery and an awareness of characterisation. </w:t>
      </w:r>
    </w:p>
    <w:p w:rsidR="00B17D15" w:rsidRPr="00B17D15" w:rsidRDefault="00B17D15" w:rsidP="00B17D15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7D15">
        <w:rPr>
          <w:rFonts w:asciiTheme="minorHAnsi" w:hAnsiTheme="minorHAnsi" w:cstheme="minorHAnsi"/>
          <w:b/>
          <w:sz w:val="20"/>
          <w:szCs w:val="20"/>
          <w:lang w:val="en-US"/>
        </w:rPr>
        <w:t>Year 5 and 6</w:t>
      </w: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 children will </w:t>
      </w:r>
      <w:r w:rsidRPr="00B17D15">
        <w:rPr>
          <w:rFonts w:asciiTheme="minorHAnsi" w:hAnsiTheme="minorHAnsi" w:cstheme="minorHAnsi"/>
          <w:bCs/>
          <w:sz w:val="20"/>
          <w:szCs w:val="20"/>
        </w:rPr>
        <w:t>explore</w:t>
      </w:r>
      <w:r w:rsidRPr="00B17D15">
        <w:rPr>
          <w:rFonts w:asciiTheme="minorHAnsi" w:hAnsiTheme="minorHAnsi" w:cstheme="minorHAnsi"/>
          <w:sz w:val="20"/>
          <w:szCs w:val="20"/>
        </w:rPr>
        <w:t xml:space="preserve"> strategies for planning and refining work such as editing for consistent use of grammar, punctuation, and spelling. Control of direct and indirect speech and control of verb/ noun groups and tenses. Children will write a narrative using story prompts which reflect concepts of community and society and how they are represented by language.</w:t>
      </w:r>
    </w:p>
    <w:p w:rsidR="00B17D15" w:rsidRPr="00B17D15" w:rsidRDefault="00B17D15" w:rsidP="00B17D1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17D15">
        <w:rPr>
          <w:rFonts w:asciiTheme="minorHAnsi" w:hAnsiTheme="minorHAnsi" w:cstheme="minorHAnsi"/>
          <w:b/>
          <w:sz w:val="20"/>
          <w:szCs w:val="20"/>
          <w:lang w:val="en-US"/>
        </w:rPr>
        <w:t>Year 7</w:t>
      </w:r>
      <w:r w:rsidRPr="00B17D15">
        <w:rPr>
          <w:rFonts w:asciiTheme="minorHAnsi" w:hAnsiTheme="minorHAnsi" w:cstheme="minorHAnsi"/>
          <w:sz w:val="20"/>
          <w:szCs w:val="20"/>
          <w:lang w:val="en-US"/>
        </w:rPr>
        <w:t xml:space="preserve"> children will be supported in class or in study groups with assignments, homework and the learning focus of the Year 7 community. </w:t>
      </w:r>
    </w:p>
    <w:p w:rsidR="00B17D15" w:rsidRDefault="00B17D15" w:rsidP="00B17D1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17D15" w:rsidRDefault="00B17D15" w:rsidP="00B17D1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B17D15">
        <w:rPr>
          <w:rFonts w:asciiTheme="minorHAnsi" w:hAnsiTheme="minorHAnsi" w:cstheme="minorHAnsi"/>
          <w:sz w:val="20"/>
          <w:szCs w:val="20"/>
          <w:lang w:val="en-US"/>
        </w:rPr>
        <w:t>Feel free to come and talk to me between 5.35 and 6.00 on Acquaintance Night.</w:t>
      </w:r>
    </w:p>
    <w:p w:rsidR="005A364C" w:rsidRDefault="005A364C" w:rsidP="00B17D15">
      <w:pPr>
        <w:spacing w:line="276" w:lineRule="auto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</w:pPr>
    </w:p>
    <w:p w:rsidR="00B17D15" w:rsidRPr="005A364C" w:rsidRDefault="005A364C" w:rsidP="00B17D1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5A364C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en-US"/>
        </w:rPr>
        <w:t xml:space="preserve">Charlotte Archbold - </w:t>
      </w:r>
      <w:hyperlink r:id="rId5" w:history="1">
        <w:r w:rsidR="00B17D15" w:rsidRPr="005A364C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en-US"/>
          </w:rPr>
          <w:t>charlotte.archbold233@schools.sa.edu.au</w:t>
        </w:r>
      </w:hyperlink>
      <w:r w:rsidR="00B17D15" w:rsidRPr="005A364C">
        <w:rPr>
          <w:rFonts w:asciiTheme="minorHAnsi" w:hAnsiTheme="minorHAnsi" w:cstheme="minorHAnsi"/>
          <w:sz w:val="20"/>
          <w:szCs w:val="20"/>
          <w:u w:val="single"/>
          <w:lang w:val="en-US"/>
        </w:rPr>
        <w:t xml:space="preserve">  </w:t>
      </w:r>
    </w:p>
    <w:p w:rsidR="00B17D15" w:rsidRPr="00B17D15" w:rsidRDefault="00B17D15" w:rsidP="00B17D1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17D15" w:rsidRPr="00B17D15" w:rsidRDefault="00B17D15" w:rsidP="00B17D1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404040"/>
          <w:sz w:val="20"/>
          <w:szCs w:val="20"/>
        </w:rPr>
      </w:pPr>
    </w:p>
    <w:p w:rsidR="005E45C5" w:rsidRPr="00B17D15" w:rsidRDefault="005E45C5">
      <w:pPr>
        <w:rPr>
          <w:rFonts w:asciiTheme="minorHAnsi" w:hAnsiTheme="minorHAnsi" w:cstheme="minorHAnsi"/>
          <w:sz w:val="20"/>
          <w:szCs w:val="20"/>
        </w:rPr>
      </w:pPr>
    </w:p>
    <w:sectPr w:rsidR="005E45C5" w:rsidRPr="00B17D15" w:rsidSect="005A3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15"/>
    <w:rsid w:val="002940E6"/>
    <w:rsid w:val="005A364C"/>
    <w:rsid w:val="005E45C5"/>
    <w:rsid w:val="006D7DB2"/>
    <w:rsid w:val="00720055"/>
    <w:rsid w:val="00811DEB"/>
    <w:rsid w:val="00B17D15"/>
    <w:rsid w:val="00CB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5539-B6FE-484A-8E61-D12342D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17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.archbold233@schools.sa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Lauwrens</dc:creator>
  <cp:keywords/>
  <dc:description/>
  <cp:lastModifiedBy>Ian Filer</cp:lastModifiedBy>
  <cp:revision>2</cp:revision>
  <dcterms:created xsi:type="dcterms:W3CDTF">2021-02-08T23:23:00Z</dcterms:created>
  <dcterms:modified xsi:type="dcterms:W3CDTF">2021-02-08T23:23:00Z</dcterms:modified>
</cp:coreProperties>
</file>